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85" w:rsidRPr="00BB0885" w:rsidRDefault="00BB0885" w:rsidP="00BB0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B0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частью 11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приказом Управления Федерального казначейства по Ивановской области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0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27.02.2024 № 71 «О назначении плановой выездной проверки в Службе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0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 финансового контроля Ивановской области» в марте-апреле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BB0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Управлением Федерального казначейства по Ивановской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0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 в</w:t>
      </w:r>
      <w:proofErr w:type="gramEnd"/>
      <w:r w:rsidRPr="00BB0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BB0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отношении</w:t>
      </w:r>
      <w:proofErr w:type="gramEnd"/>
      <w:r w:rsidRPr="00BB0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службы государственного финансового контроля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0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Ивановской области проведена плановая выездная проверка по теме: «</w:t>
      </w:r>
      <w:r w:rsidRPr="00BB0885">
        <w:rPr>
          <w:rFonts w:ascii="Times New Roman" w:hAnsi="Times New Roman" w:cs="Times New Roman"/>
          <w:sz w:val="28"/>
          <w:szCs w:val="28"/>
        </w:rPr>
        <w:t xml:space="preserve">Проверка осуществления отдельными органами государственного (муниципального) финансового контроля, являющимися органами (должностными лицами органов) исполнительной власти субъектов Российской Федерации (местных администраций), </w:t>
      </w:r>
      <w:proofErr w:type="gramStart"/>
      <w:r w:rsidRPr="00BB088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0885">
        <w:rPr>
          <w:rFonts w:ascii="Times New Roman" w:hAnsi="Times New Roman" w:cs="Times New Roman"/>
          <w:sz w:val="28"/>
          <w:szCs w:val="28"/>
        </w:rPr>
        <w:t xml:space="preserve"> соблюдением Закона № 44-ФЗ». Проверяемый период: 2022 – 2023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B75" w:rsidRDefault="00FD5B75" w:rsidP="00856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выдано заключение о результатах деятельности </w:t>
      </w:r>
      <w:r w:rsidRPr="00BB0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 государственного финансового контроля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0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Ивановской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контролю в сфере закупок, которое на основании решения </w:t>
      </w:r>
      <w:r w:rsidRPr="00856AE2">
        <w:rPr>
          <w:rFonts w:ascii="Times New Roman" w:hAnsi="Times New Roman" w:cs="Times New Roman"/>
          <w:sz w:val="28"/>
          <w:szCs w:val="28"/>
        </w:rPr>
        <w:t xml:space="preserve">Арбитражного суда Ивановской области </w:t>
      </w:r>
      <w:r w:rsidR="003A4F1D" w:rsidRPr="00856AE2">
        <w:rPr>
          <w:rFonts w:ascii="Times New Roman" w:hAnsi="Times New Roman" w:cs="Times New Roman"/>
          <w:sz w:val="28"/>
          <w:szCs w:val="28"/>
        </w:rPr>
        <w:t>от 17.10.2024</w:t>
      </w:r>
      <w:r w:rsidR="003A4F1D">
        <w:rPr>
          <w:rFonts w:ascii="Times New Roman" w:hAnsi="Times New Roman" w:cs="Times New Roman"/>
          <w:sz w:val="28"/>
          <w:szCs w:val="28"/>
        </w:rPr>
        <w:t xml:space="preserve"> </w:t>
      </w:r>
      <w:r w:rsidRPr="00856AE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делу</w:t>
      </w:r>
      <w:r w:rsidRPr="0085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AE2">
        <w:rPr>
          <w:rFonts w:ascii="Times New Roman" w:hAnsi="Times New Roman" w:cs="Times New Roman"/>
          <w:sz w:val="28"/>
          <w:szCs w:val="28"/>
        </w:rPr>
        <w:t>№ А17-7173/2024</w:t>
      </w:r>
      <w:r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Pr="00856AE2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признано недействительным.</w:t>
      </w:r>
    </w:p>
    <w:p w:rsidR="00BC080A" w:rsidRPr="00856AE2" w:rsidRDefault="00BC080A" w:rsidP="00FD5B75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BB0885" w:rsidRDefault="00BB0885"/>
    <w:sectPr w:rsidR="00BB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C5"/>
    <w:rsid w:val="00201FC5"/>
    <w:rsid w:val="003A4F1D"/>
    <w:rsid w:val="00856AE2"/>
    <w:rsid w:val="00BB0885"/>
    <w:rsid w:val="00BC080A"/>
    <w:rsid w:val="00F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SGFK</dc:creator>
  <cp:keywords/>
  <dc:description/>
  <cp:lastModifiedBy>SGFK</cp:lastModifiedBy>
  <cp:revision>4</cp:revision>
  <dcterms:created xsi:type="dcterms:W3CDTF">2024-11-29T10:44:00Z</dcterms:created>
  <dcterms:modified xsi:type="dcterms:W3CDTF">2024-12-04T08:41:00Z</dcterms:modified>
</cp:coreProperties>
</file>