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20" w:rsidRPr="001A2920" w:rsidRDefault="001A2920" w:rsidP="001A29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 от 27 июля 2004 г. № 79-ФЗ </w:t>
      </w:r>
    </w:p>
    <w:p w:rsidR="001A2920" w:rsidRPr="001A2920" w:rsidRDefault="001A2920" w:rsidP="001A29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государственной гражданской службе Российской Федерации» </w:t>
      </w:r>
      <w:r w:rsidRPr="001A29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(извлечения)</w:t>
      </w:r>
    </w:p>
    <w:p w:rsidR="001A2920" w:rsidRDefault="001A2920">
      <w:pPr>
        <w:pStyle w:val="ConsPlusTitle"/>
        <w:ind w:firstLine="540"/>
        <w:jc w:val="both"/>
        <w:outlineLvl w:val="0"/>
      </w:pPr>
    </w:p>
    <w:p w:rsidR="001A2920" w:rsidRPr="001A2920" w:rsidRDefault="001A292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>Статья 16. Ограничения, связанные с гражданской службой</w:t>
      </w:r>
    </w:p>
    <w:p w:rsidR="001A2920" w:rsidRPr="001A2920" w:rsidRDefault="001A2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3634" w:rsidRPr="009D3634" w:rsidRDefault="001A2920" w:rsidP="009D36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2"/>
      <w:bookmarkEnd w:id="0"/>
      <w:r w:rsidRPr="009D3634">
        <w:rPr>
          <w:rFonts w:ascii="Times New Roman" w:hAnsi="Times New Roman" w:cs="Times New Roman"/>
          <w:sz w:val="28"/>
          <w:szCs w:val="28"/>
        </w:rPr>
        <w:t xml:space="preserve">1. </w:t>
      </w:r>
      <w:r w:rsidR="009D3634" w:rsidRPr="009D3634">
        <w:rPr>
          <w:rFonts w:ascii="Times New Roman" w:hAnsi="Times New Roman" w:cs="Times New Roman"/>
          <w:bCs/>
          <w:sz w:val="28"/>
          <w:szCs w:val="28"/>
        </w:rPr>
        <w:t>Гражданский служащий не может находиться на гражданской службе в случае:</w:t>
      </w:r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>1) признания его недееспособным или ограниченно дееспособным решением суда, вступившим в законную силу;</w:t>
      </w:r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920">
        <w:rPr>
          <w:rFonts w:ascii="Times New Roman" w:hAnsi="Times New Roman" w:cs="Times New Roman"/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 w:rsidRPr="00A102CB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Pr="001A2920">
        <w:rPr>
          <w:rFonts w:ascii="Times New Roman" w:hAnsi="Times New Roman" w:cs="Times New Roman"/>
          <w:sz w:val="28"/>
          <w:szCs w:val="28"/>
        </w:rPr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r w:rsidRPr="00A10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</w:t>
      </w:r>
      <w:r w:rsidRPr="001A2920">
        <w:rPr>
          <w:rFonts w:ascii="Times New Roman" w:hAnsi="Times New Roman" w:cs="Times New Roman"/>
          <w:sz w:val="28"/>
          <w:szCs w:val="28"/>
        </w:rPr>
        <w:t>Федерации федеральным органом исполнительной власти;</w:t>
      </w:r>
    </w:p>
    <w:p w:rsidR="003F2E84" w:rsidRDefault="003F2E84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84" w:rsidRPr="003F2E84" w:rsidRDefault="003F2E84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F2E84">
        <w:rPr>
          <w:rFonts w:ascii="Times New Roman" w:hAnsi="Times New Roman" w:cs="Times New Roman"/>
          <w:bCs/>
          <w:sz w:val="28"/>
          <w:szCs w:val="28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</w:t>
      </w:r>
      <w:proofErr w:type="gramEnd"/>
      <w:r w:rsidRPr="003F2E84">
        <w:rPr>
          <w:rFonts w:ascii="Times New Roman" w:hAnsi="Times New Roman" w:cs="Times New Roman"/>
          <w:bCs/>
          <w:sz w:val="28"/>
          <w:szCs w:val="28"/>
        </w:rPr>
        <w:t xml:space="preserve"> плотностью сельского населения, а также в отдаленных и труднодоступных местностях;</w:t>
      </w:r>
    </w:p>
    <w:p w:rsidR="0077443F" w:rsidRDefault="0077443F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E84" w:rsidRDefault="003F2E84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прекращения гражданства Российской Федерации;</w:t>
      </w:r>
    </w:p>
    <w:p w:rsidR="00523492" w:rsidRDefault="00523492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E84" w:rsidRDefault="003F2E84" w:rsidP="003F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наличия гражданства (подданства) иностранного государства либо вида на жительство или иного документа, подтверждающего право на постоянное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3F2E84" w:rsidRDefault="003F2E84" w:rsidP="003F2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1A3" w:rsidRPr="005631A3" w:rsidRDefault="001A2920" w:rsidP="00563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2920">
        <w:rPr>
          <w:rFonts w:ascii="Times New Roman" w:hAnsi="Times New Roman" w:cs="Times New Roman"/>
          <w:sz w:val="28"/>
          <w:szCs w:val="28"/>
        </w:rPr>
        <w:t xml:space="preserve">8) </w:t>
      </w:r>
      <w:r w:rsidR="005631A3" w:rsidRPr="005631A3">
        <w:rPr>
          <w:rFonts w:ascii="Times New Roman" w:hAnsi="Times New Roman" w:cs="Times New Roman"/>
          <w:bCs/>
          <w:sz w:val="28"/>
          <w:szCs w:val="28"/>
        </w:rPr>
        <w:t>представления при поступлении на гражданскую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гражданской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гражданской службы;</w:t>
      </w:r>
      <w:proofErr w:type="gramEnd"/>
    </w:p>
    <w:p w:rsidR="005631A3" w:rsidRDefault="005631A3" w:rsidP="00563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31A3" w:rsidRDefault="001A2920" w:rsidP="00563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24A">
        <w:rPr>
          <w:rFonts w:ascii="Times New Roman" w:hAnsi="Times New Roman" w:cs="Times New Roman"/>
          <w:sz w:val="28"/>
          <w:szCs w:val="28"/>
        </w:rPr>
        <w:t xml:space="preserve">9) </w:t>
      </w:r>
      <w:r w:rsidR="005631A3">
        <w:rPr>
          <w:rFonts w:ascii="Times New Roman" w:hAnsi="Times New Roman" w:cs="Times New Roman"/>
          <w:sz w:val="28"/>
          <w:szCs w:val="28"/>
        </w:rPr>
        <w:t>непредставления сведений о доходах, об имуществе и обязательствах имущественного характе</w:t>
      </w:r>
      <w:r w:rsidR="005631A3">
        <w:rPr>
          <w:rFonts w:ascii="Times New Roman" w:hAnsi="Times New Roman" w:cs="Times New Roman"/>
          <w:sz w:val="28"/>
          <w:szCs w:val="28"/>
        </w:rPr>
        <w:t>ра, предусмотренных Федеральным законом от 25.12.</w:t>
      </w:r>
      <w:r w:rsidR="005631A3">
        <w:rPr>
          <w:rFonts w:ascii="Times New Roman" w:hAnsi="Times New Roman" w:cs="Times New Roman"/>
          <w:sz w:val="28"/>
          <w:szCs w:val="28"/>
        </w:rPr>
        <w:t xml:space="preserve">2008 </w:t>
      </w:r>
      <w:r w:rsidR="005631A3">
        <w:rPr>
          <w:rFonts w:ascii="Times New Roman" w:hAnsi="Times New Roman" w:cs="Times New Roman"/>
          <w:sz w:val="28"/>
          <w:szCs w:val="28"/>
        </w:rPr>
        <w:t>№ 273-ФЗ «</w:t>
      </w:r>
      <w:r w:rsidR="005631A3">
        <w:rPr>
          <w:rFonts w:ascii="Times New Roman" w:hAnsi="Times New Roman" w:cs="Times New Roman"/>
          <w:sz w:val="28"/>
          <w:szCs w:val="28"/>
        </w:rPr>
        <w:t>О противодейс</w:t>
      </w:r>
      <w:r w:rsidR="005631A3">
        <w:rPr>
          <w:rFonts w:ascii="Times New Roman" w:hAnsi="Times New Roman" w:cs="Times New Roman"/>
          <w:sz w:val="28"/>
          <w:szCs w:val="28"/>
        </w:rPr>
        <w:t>твии коррупции»</w:t>
      </w:r>
      <w:r w:rsidR="005631A3">
        <w:rPr>
          <w:rFonts w:ascii="Times New Roman" w:hAnsi="Times New Roman" w:cs="Times New Roman"/>
          <w:sz w:val="28"/>
          <w:szCs w:val="28"/>
        </w:rPr>
        <w:t>, и сведений о расход</w:t>
      </w:r>
      <w:r w:rsidR="005631A3">
        <w:rPr>
          <w:rFonts w:ascii="Times New Roman" w:hAnsi="Times New Roman" w:cs="Times New Roman"/>
          <w:sz w:val="28"/>
          <w:szCs w:val="28"/>
        </w:rPr>
        <w:t xml:space="preserve">ах, предусмотренных Федеральным законом </w:t>
      </w:r>
      <w:r w:rsidR="005631A3">
        <w:rPr>
          <w:rFonts w:ascii="Times New Roman" w:hAnsi="Times New Roman" w:cs="Times New Roman"/>
          <w:sz w:val="28"/>
          <w:szCs w:val="28"/>
        </w:rPr>
        <w:t xml:space="preserve">от </w:t>
      </w:r>
      <w:r w:rsidR="005631A3">
        <w:rPr>
          <w:rFonts w:ascii="Times New Roman" w:hAnsi="Times New Roman" w:cs="Times New Roman"/>
          <w:sz w:val="28"/>
          <w:szCs w:val="28"/>
        </w:rPr>
        <w:t>03.12.</w:t>
      </w:r>
      <w:r w:rsidR="005631A3">
        <w:rPr>
          <w:rFonts w:ascii="Times New Roman" w:hAnsi="Times New Roman" w:cs="Times New Roman"/>
          <w:sz w:val="28"/>
          <w:szCs w:val="28"/>
        </w:rPr>
        <w:t xml:space="preserve">2012 года </w:t>
      </w:r>
      <w:r w:rsidR="005631A3">
        <w:rPr>
          <w:rFonts w:ascii="Times New Roman" w:hAnsi="Times New Roman" w:cs="Times New Roman"/>
          <w:sz w:val="28"/>
          <w:szCs w:val="28"/>
        </w:rPr>
        <w:t>№ 230-ФЗ «</w:t>
      </w:r>
      <w:r w:rsidR="005631A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5631A3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5631A3">
        <w:rPr>
          <w:rFonts w:ascii="Times New Roman" w:hAnsi="Times New Roman" w:cs="Times New Roman"/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сведений;</w:t>
      </w:r>
      <w:proofErr w:type="gramEnd"/>
    </w:p>
    <w:p w:rsidR="001A2920" w:rsidRPr="00D10848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proofErr w:type="gramStart"/>
      <w:r w:rsidRPr="001A2920">
        <w:rPr>
          <w:rFonts w:ascii="Times New Roman" w:hAnsi="Times New Roman" w:cs="Times New Roman"/>
          <w:sz w:val="28"/>
          <w:szCs w:val="28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</w:t>
      </w:r>
      <w:r w:rsidR="00733BDA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27.07.2004 </w:t>
      </w:r>
      <w:r w:rsidR="00733B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79-ФЗ </w:t>
      </w:r>
      <w:r w:rsidR="00733BDA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</w:t>
      </w:r>
      <w:r w:rsidR="00810B11">
        <w:rPr>
          <w:rFonts w:ascii="Times New Roman" w:hAnsi="Times New Roman" w:cs="Times New Roman"/>
          <w:bCs/>
          <w:color w:val="000000"/>
          <w:sz w:val="28"/>
          <w:szCs w:val="28"/>
        </w:rPr>
        <w:t>ой службе Российской Федерации»</w:t>
      </w:r>
      <w:r w:rsidRPr="001A2920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r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D10848"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</w:t>
      </w:r>
      <w:r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2008 </w:t>
      </w:r>
      <w:r w:rsidR="00D10848"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 </w:t>
      </w:r>
      <w:r w:rsidR="00733BD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733BD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10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федеральными законами;</w:t>
      </w:r>
      <w:proofErr w:type="gramEnd"/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2920">
        <w:rPr>
          <w:rFonts w:ascii="Times New Roman" w:hAnsi="Times New Roman" w:cs="Times New Roman"/>
          <w:sz w:val="28"/>
          <w:szCs w:val="28"/>
        </w:rPr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</w:t>
      </w:r>
      <w:proofErr w:type="gramEnd"/>
      <w:r w:rsidRPr="001A29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920">
        <w:rPr>
          <w:rFonts w:ascii="Times New Roman" w:hAnsi="Times New Roman" w:cs="Times New Roman"/>
          <w:sz w:val="28"/>
          <w:szCs w:val="28"/>
        </w:rPr>
        <w:t>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  <w:proofErr w:type="gramEnd"/>
    </w:p>
    <w:p w:rsidR="00EC12F1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 xml:space="preserve">12) непредставления сведений, предусмотренных </w:t>
      </w:r>
      <w:r w:rsidRPr="00EC1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20.2 </w:t>
      </w:r>
      <w:r w:rsidR="00EC12F1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Федеральн</w:t>
      </w:r>
      <w:r w:rsidR="00EC12F1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EC12F1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EC12F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C12F1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27.07.2004 </w:t>
      </w:r>
      <w:r w:rsidR="00EC12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79-ФЗ </w:t>
      </w:r>
      <w:r w:rsidR="00EC12F1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</w:t>
      </w:r>
      <w:r w:rsidR="003E5EF3">
        <w:rPr>
          <w:rFonts w:ascii="Times New Roman" w:hAnsi="Times New Roman" w:cs="Times New Roman"/>
          <w:bCs/>
          <w:color w:val="000000"/>
          <w:sz w:val="28"/>
          <w:szCs w:val="28"/>
        </w:rPr>
        <w:t>ой службе Российской Федерации»;</w:t>
      </w:r>
    </w:p>
    <w:p w:rsidR="003E5EF3" w:rsidRDefault="003E5E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5EF3" w:rsidRDefault="003E5EF3" w:rsidP="003E5E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13) приобретения им статуса иностранного агента.</w:t>
      </w:r>
    </w:p>
    <w:p w:rsidR="008A3809" w:rsidRPr="008A3809" w:rsidRDefault="001A2920" w:rsidP="008A3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 xml:space="preserve">2. </w:t>
      </w:r>
      <w:r w:rsidR="008A3809">
        <w:rPr>
          <w:rFonts w:ascii="Times New Roman" w:hAnsi="Times New Roman" w:cs="Times New Roman"/>
          <w:sz w:val="28"/>
          <w:szCs w:val="28"/>
        </w:rPr>
        <w:t xml:space="preserve">Иные ограничения, связанные с прохождением гражданской службы, за исключением ограничений, указанных в </w:t>
      </w:r>
      <w:r w:rsidR="008A3809" w:rsidRPr="0073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1 </w:t>
      </w:r>
      <w:r w:rsidR="008A3809">
        <w:rPr>
          <w:rFonts w:ascii="Times New Roman" w:hAnsi="Times New Roman" w:cs="Times New Roman"/>
          <w:sz w:val="28"/>
          <w:szCs w:val="28"/>
        </w:rPr>
        <w:t>статьи 16</w:t>
      </w:r>
      <w:r w:rsidR="008A3809" w:rsidRPr="008A38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A3809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Федеральн</w:t>
      </w:r>
      <w:r w:rsidR="008A3809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8A3809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8A380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A3809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27.07.2004 </w:t>
      </w:r>
      <w:r w:rsidR="008A38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79-ФЗ </w:t>
      </w:r>
      <w:r w:rsidR="008A3809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</w:t>
      </w:r>
      <w:r w:rsidR="008A3809">
        <w:rPr>
          <w:rFonts w:ascii="Times New Roman" w:hAnsi="Times New Roman" w:cs="Times New Roman"/>
          <w:bCs/>
          <w:color w:val="000000"/>
          <w:sz w:val="28"/>
          <w:szCs w:val="28"/>
        </w:rPr>
        <w:t>ой службе Российской Федерации»</w:t>
      </w:r>
      <w:r w:rsidR="008A3809">
        <w:rPr>
          <w:rFonts w:ascii="Times New Roman" w:hAnsi="Times New Roman" w:cs="Times New Roman"/>
          <w:sz w:val="28"/>
          <w:szCs w:val="28"/>
        </w:rPr>
        <w:t>, устанавливаются федеральными законами.</w:t>
      </w:r>
    </w:p>
    <w:p w:rsidR="001A2920" w:rsidRPr="001A2920" w:rsidRDefault="001A29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2920">
        <w:rPr>
          <w:rFonts w:ascii="Times New Roman" w:hAnsi="Times New Roman" w:cs="Times New Roman"/>
          <w:sz w:val="28"/>
          <w:szCs w:val="28"/>
        </w:rPr>
        <w:t xml:space="preserve">3. Ответственность за несоблюдение ограничений, предусмотренных </w:t>
      </w:r>
      <w:hyperlink w:anchor="P2" w:history="1">
        <w:r w:rsidRPr="000261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</w:t>
        </w:r>
      </w:hyperlink>
      <w:r w:rsidRPr="00026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D9F">
        <w:rPr>
          <w:rFonts w:ascii="Times New Roman" w:hAnsi="Times New Roman" w:cs="Times New Roman"/>
          <w:sz w:val="28"/>
          <w:szCs w:val="28"/>
        </w:rPr>
        <w:t>статьи 16</w:t>
      </w:r>
      <w:r w:rsidR="00497D9F" w:rsidRPr="008A38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7D9F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Федеральн</w:t>
      </w:r>
      <w:r w:rsidR="00497D9F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497D9F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497D9F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97D9F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27.07.2004 </w:t>
      </w:r>
      <w:r w:rsidR="00497D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79-ФЗ </w:t>
      </w:r>
      <w:r w:rsidR="00497D9F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</w:t>
      </w:r>
      <w:r w:rsidR="00497D9F">
        <w:rPr>
          <w:rFonts w:ascii="Times New Roman" w:hAnsi="Times New Roman" w:cs="Times New Roman"/>
          <w:bCs/>
          <w:color w:val="000000"/>
          <w:sz w:val="28"/>
          <w:szCs w:val="28"/>
        </w:rPr>
        <w:t>ой службе Российской Федерации»</w:t>
      </w:r>
      <w:r w:rsidRPr="001A2920">
        <w:rPr>
          <w:rFonts w:ascii="Times New Roman" w:hAnsi="Times New Roman" w:cs="Times New Roman"/>
          <w:sz w:val="28"/>
          <w:szCs w:val="28"/>
        </w:rPr>
        <w:t xml:space="preserve">, устанавливается </w:t>
      </w:r>
      <w:r w:rsidR="00DA40B8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Федеральн</w:t>
      </w:r>
      <w:r w:rsidR="00DA40B8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DA40B8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A40B8"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="00DA40B8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27.07.2004 </w:t>
      </w:r>
      <w:r w:rsidR="00DA40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79-ФЗ </w:t>
      </w:r>
      <w:r w:rsidR="00DA40B8" w:rsidRPr="007F524A">
        <w:rPr>
          <w:rFonts w:ascii="Times New Roman" w:hAnsi="Times New Roman" w:cs="Times New Roman"/>
          <w:bCs/>
          <w:color w:val="000000"/>
          <w:sz w:val="28"/>
          <w:szCs w:val="28"/>
        </w:rPr>
        <w:t>«О государственной гражданск</w:t>
      </w:r>
      <w:r w:rsidR="00DA40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службе Российской Федерации» </w:t>
      </w:r>
      <w:r w:rsidRPr="001A2920">
        <w:rPr>
          <w:rFonts w:ascii="Times New Roman" w:hAnsi="Times New Roman" w:cs="Times New Roman"/>
          <w:sz w:val="28"/>
          <w:szCs w:val="28"/>
        </w:rPr>
        <w:t>и другими федеральными законами.</w:t>
      </w:r>
    </w:p>
    <w:p w:rsidR="001A2920" w:rsidRDefault="001A2920">
      <w:pPr>
        <w:pStyle w:val="ConsPlusNormal"/>
      </w:pPr>
    </w:p>
    <w:p w:rsidR="006118B7" w:rsidRDefault="006118B7"/>
    <w:sectPr w:rsidR="006118B7" w:rsidSect="001A29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20"/>
    <w:rsid w:val="00026118"/>
    <w:rsid w:val="001A2920"/>
    <w:rsid w:val="00337C83"/>
    <w:rsid w:val="00342F23"/>
    <w:rsid w:val="003E5EF3"/>
    <w:rsid w:val="003F2E84"/>
    <w:rsid w:val="00497D9F"/>
    <w:rsid w:val="00523492"/>
    <w:rsid w:val="005631A3"/>
    <w:rsid w:val="006118B7"/>
    <w:rsid w:val="00731CCD"/>
    <w:rsid w:val="00733BDA"/>
    <w:rsid w:val="0077443F"/>
    <w:rsid w:val="007F524A"/>
    <w:rsid w:val="00810B11"/>
    <w:rsid w:val="008A3809"/>
    <w:rsid w:val="009D3634"/>
    <w:rsid w:val="00A102CB"/>
    <w:rsid w:val="00AC709B"/>
    <w:rsid w:val="00AD508A"/>
    <w:rsid w:val="00D10848"/>
    <w:rsid w:val="00D95194"/>
    <w:rsid w:val="00DA40B8"/>
    <w:rsid w:val="00EC12F1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29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8A78-C76D-4C2C-A2EA-0FA20D2C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СГФК</dc:creator>
  <cp:lastModifiedBy>Администратор безопасности</cp:lastModifiedBy>
  <cp:revision>2</cp:revision>
  <dcterms:created xsi:type="dcterms:W3CDTF">2026-02-20T05:46:00Z</dcterms:created>
  <dcterms:modified xsi:type="dcterms:W3CDTF">2026-02-20T05:46:00Z</dcterms:modified>
</cp:coreProperties>
</file>